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F41" w:rsidRPr="00116143" w:rsidRDefault="000D0F41" w:rsidP="000D0F41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20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учебном </w:t>
      </w:r>
      <w:proofErr w:type="gramStart"/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году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в</w:t>
      </w:r>
      <w:proofErr w:type="gramEnd"/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учреждения высшего образования </w:t>
      </w:r>
      <w:bookmarkStart w:id="0" w:name="_GoBack"/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Кыргызской Республики</w:t>
      </w:r>
      <w:r w:rsidRPr="0011614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bookmarkEnd w:id="0"/>
    </w:p>
    <w:p w:rsidR="000D0F41" w:rsidRPr="00D14D79" w:rsidRDefault="000D0F41" w:rsidP="000D0F4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:rsidR="000D0F41" w:rsidRDefault="000D0F41" w:rsidP="000D0F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Кыргызской Республики и Правительством Республики Беларусь о сотрудничестве в области образования и науки от 04.07.2006 для граждан Республики Беларусь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могут быть </w:t>
      </w:r>
      <w:r w:rsidRPr="00BE698E">
        <w:rPr>
          <w:rFonts w:ascii="Times New Roman" w:eastAsia="Times New Roman" w:hAnsi="Times New Roman"/>
          <w:sz w:val="30"/>
          <w:szCs w:val="30"/>
          <w:lang w:eastAsia="ru-RU"/>
        </w:rPr>
        <w:t>выделены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0B681B">
        <w:rPr>
          <w:rFonts w:ascii="Times New Roman" w:eastAsia="Times New Roman" w:hAnsi="Times New Roman"/>
          <w:b/>
          <w:sz w:val="30"/>
          <w:szCs w:val="30"/>
          <w:lang w:eastAsia="ru-RU"/>
        </w:rPr>
        <w:t>3 места</w:t>
      </w:r>
      <w:r w:rsidRPr="000B681B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</w:t>
      </w:r>
      <w:r w:rsidRPr="00A577DC">
        <w:rPr>
          <w:rFonts w:ascii="Times New Roman" w:eastAsia="Times New Roman" w:hAnsi="Times New Roman"/>
          <w:b/>
          <w:sz w:val="30"/>
          <w:szCs w:val="30"/>
          <w:lang w:eastAsia="ru-RU"/>
        </w:rPr>
        <w:t>программам высшего образования I ступени</w:t>
      </w:r>
      <w:r w:rsidRPr="000B681B">
        <w:rPr>
          <w:rFonts w:ascii="Times New Roman" w:eastAsia="Times New Roman" w:hAnsi="Times New Roman"/>
          <w:sz w:val="30"/>
          <w:szCs w:val="30"/>
          <w:lang w:eastAsia="ru-RU"/>
        </w:rPr>
        <w:t xml:space="preserve"> в учреждениях высшего образования Кыргызской Республики.</w:t>
      </w:r>
    </w:p>
    <w:p w:rsidR="000D0F41" w:rsidRPr="00E22122" w:rsidRDefault="000D0F41" w:rsidP="000D0F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Кыргызской Республики граждане Республики Беларусь </w:t>
      </w:r>
      <w:r w:rsidRPr="00E22122"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0D0F41" w:rsidRPr="00E22122" w:rsidRDefault="000D0F41" w:rsidP="000D0F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Кыргызская сторона также </w:t>
      </w:r>
      <w:r w:rsidRPr="00E22122"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>, медицинское обслуживание, право проживания в общежитии учреждения образования в соответствии с законодательством Кыргызской Республики, при этом оплата проживания в студенческом общежитии осуществляется в размере, установленном для граждан Кыргызской Республики.</w:t>
      </w:r>
      <w:r w:rsidRPr="00E22122"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t xml:space="preserve"> </w:t>
      </w:r>
    </w:p>
    <w:p w:rsidR="000D0F41" w:rsidRPr="00D14D79" w:rsidRDefault="000D0F41" w:rsidP="000D0F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E22122"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</w:t>
      </w: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 xml:space="preserve"> средств граждан Республики Беларусь.</w:t>
      </w:r>
    </w:p>
    <w:p w:rsidR="000D0F41" w:rsidRPr="00D14D79" w:rsidRDefault="000D0F41" w:rsidP="000D0F41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:rsidR="000D0F41" w:rsidRPr="00D14D79" w:rsidRDefault="000D0F41" w:rsidP="000D0F41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:rsidR="000D0F41" w:rsidRPr="00D14D79" w:rsidRDefault="000D0F41" w:rsidP="000D0F41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:rsidR="000D0F41" w:rsidRPr="00D14D79" w:rsidRDefault="000D0F41" w:rsidP="000D0F41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:rsidR="00A8231C" w:rsidRDefault="00A8231C"/>
    <w:sectPr w:rsidR="00A82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F41"/>
    <w:rsid w:val="000D0F41"/>
    <w:rsid w:val="00A8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73AC1-B7E9-4EFC-917E-C24921E6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F4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Педагог-организатор</dc:creator>
  <cp:keywords/>
  <dc:description/>
  <cp:lastModifiedBy>Педагог-организатор</cp:lastModifiedBy>
  <cp:revision>1</cp:revision>
  <dcterms:created xsi:type="dcterms:W3CDTF">2020-02-03T16:46:00Z</dcterms:created>
  <dcterms:modified xsi:type="dcterms:W3CDTF">2020-02-03T16:46:00Z</dcterms:modified>
</cp:coreProperties>
</file>