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187" w:rsidRPr="00116143" w:rsidRDefault="00D14187" w:rsidP="00D14187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20</w:t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1</w:t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учебном году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в учреждения высшего образования </w:t>
      </w:r>
      <w:bookmarkStart w:id="0" w:name="_GoBack"/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Республики Таджикистан</w:t>
      </w:r>
    </w:p>
    <w:bookmarkEnd w:id="0"/>
    <w:p w:rsidR="00D14187" w:rsidRPr="00D14D79" w:rsidRDefault="00D14187" w:rsidP="00D1418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:rsidR="00D14187" w:rsidRPr="000B681B" w:rsidRDefault="00D14187" w:rsidP="00D141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Республики Беларусь и Правительством </w:t>
      </w:r>
      <w:r w:rsidRPr="00360366">
        <w:rPr>
          <w:rFonts w:ascii="Times New Roman" w:eastAsia="Times New Roman" w:hAnsi="Times New Roman"/>
          <w:b/>
          <w:sz w:val="30"/>
          <w:szCs w:val="30"/>
          <w:lang w:eastAsia="ru-RU"/>
        </w:rPr>
        <w:t>Республики Таджикистан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 </w:t>
      </w: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>сотрудничестве в сфере высшего 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послевузовского образования от </w:t>
      </w: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 xml:space="preserve">31.05.2013 </w:t>
      </w:r>
      <w:r w:rsidRPr="00BE698E">
        <w:rPr>
          <w:rFonts w:ascii="Times New Roman" w:eastAsia="Times New Roman" w:hAnsi="Times New Roman"/>
          <w:sz w:val="30"/>
          <w:szCs w:val="30"/>
          <w:lang w:eastAsia="ru-RU"/>
        </w:rPr>
        <w:t>для граждан Республики Беларусь могут быть выделены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</w:t>
      </w:r>
      <w:r w:rsidRPr="000B681B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5 мест </w:t>
      </w:r>
      <w:r w:rsidRPr="000B681B">
        <w:rPr>
          <w:rFonts w:ascii="Times New Roman" w:eastAsia="Times New Roman" w:hAnsi="Times New Roman"/>
          <w:sz w:val="30"/>
          <w:szCs w:val="30"/>
          <w:lang w:eastAsia="ru-RU"/>
        </w:rPr>
        <w:t xml:space="preserve">для обучения </w:t>
      </w:r>
      <w:r w:rsidRPr="00A577DC">
        <w:rPr>
          <w:rFonts w:ascii="Times New Roman" w:eastAsia="Times New Roman" w:hAnsi="Times New Roman"/>
          <w:b/>
          <w:sz w:val="30"/>
          <w:szCs w:val="30"/>
          <w:lang w:eastAsia="ru-RU"/>
        </w:rPr>
        <w:t>по программам высшего образования I ступени</w:t>
      </w:r>
      <w:r w:rsidRPr="000B681B">
        <w:rPr>
          <w:rFonts w:ascii="Times New Roman" w:eastAsia="Times New Roman" w:hAnsi="Times New Roman"/>
          <w:sz w:val="30"/>
          <w:szCs w:val="30"/>
          <w:lang w:eastAsia="ru-RU"/>
        </w:rPr>
        <w:t xml:space="preserve"> в учреждениях высшего образования Республики Таджикистан.</w:t>
      </w:r>
    </w:p>
    <w:p w:rsidR="00D14187" w:rsidRPr="00D14D79" w:rsidRDefault="00D14187" w:rsidP="00D141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8D23EF"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Республики Таджикистан граждане Республики Беларусь </w:t>
      </w:r>
      <w:r w:rsidRPr="008D23EF"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 w:rsidRPr="008D23EF"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D14187" w:rsidRPr="00D14D79" w:rsidRDefault="00D14187" w:rsidP="00D141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C14BAA">
        <w:rPr>
          <w:rFonts w:ascii="Times New Roman" w:eastAsia="Times New Roman" w:hAnsi="Times New Roman"/>
          <w:sz w:val="30"/>
          <w:szCs w:val="30"/>
          <w:lang w:eastAsia="ru-RU"/>
        </w:rPr>
        <w:t xml:space="preserve">Таджикская сторона также </w:t>
      </w:r>
      <w:r w:rsidRPr="00C14BAA"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 w:rsidRPr="00C14BAA">
        <w:rPr>
          <w:rFonts w:ascii="Times New Roman" w:eastAsia="Times New Roman" w:hAnsi="Times New Roman"/>
          <w:sz w:val="30"/>
          <w:szCs w:val="30"/>
          <w:lang w:eastAsia="ru-RU"/>
        </w:rPr>
        <w:t>, медицинское обслуживание, право проживания в общежитии учреждения образования в соответствии с законодательством Республики Таджикистан, при этом оплата проживания в студенческом общежитии осуществляется в размере, установленном для граждан Республики Таджикистан.</w:t>
      </w:r>
      <w:r w:rsidRPr="00D14D79"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t xml:space="preserve"> </w:t>
      </w:r>
    </w:p>
    <w:p w:rsidR="00D14187" w:rsidRPr="00D14D79" w:rsidRDefault="00D14187" w:rsidP="00D141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034CCC"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 w:rsidRPr="00034CCC"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A8231C" w:rsidRDefault="00A8231C" w:rsidP="00D14187"/>
    <w:sectPr w:rsidR="00A82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187"/>
    <w:rsid w:val="00A8231C"/>
    <w:rsid w:val="00D1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1D70D"/>
  <w15:chartTrackingRefBased/>
  <w15:docId w15:val="{01BFEE3B-B5AA-4863-8B26-B14553C22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18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Педагог-организатор</dc:creator>
  <cp:keywords/>
  <dc:description/>
  <cp:lastModifiedBy>Педагог-организатор</cp:lastModifiedBy>
  <cp:revision>1</cp:revision>
  <dcterms:created xsi:type="dcterms:W3CDTF">2020-02-03T16:46:00Z</dcterms:created>
  <dcterms:modified xsi:type="dcterms:W3CDTF">2020-02-03T16:47:00Z</dcterms:modified>
</cp:coreProperties>
</file>