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1A" w:rsidRDefault="00AD681A" w:rsidP="00AD6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"КРИЗИСНАЯ" КОМНАТА</w:t>
      </w:r>
      <w:r>
        <w:rPr>
          <w:rFonts w:ascii="Arial" w:hAnsi="Arial" w:cs="Arial"/>
          <w:color w:val="333333"/>
          <w:sz w:val="30"/>
          <w:szCs w:val="30"/>
        </w:rPr>
        <w:br/>
        <w:t>услуга временного приюта для граждан находящихся в трудной жизненной ситуации, находящиеся в серьёзном конфликте в другими членами семьи; подвергшиеся семейному насилию; жертвы торговли людьми; лица из числа детей-сирот и детей, и детей, оставшихся без попечения родителей.</w:t>
      </w:r>
    </w:p>
    <w:p w:rsidR="00AD681A" w:rsidRDefault="00AD681A" w:rsidP="00AD6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тел. 20-94-91</w:t>
      </w:r>
    </w:p>
    <w:p w:rsidR="00AD681A" w:rsidRDefault="00AD681A" w:rsidP="00AD6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тел. +375 29 239 94 91 - работает круглосуточно</w:t>
      </w:r>
    </w:p>
    <w:p w:rsidR="00AD681A" w:rsidRDefault="00AD681A" w:rsidP="00AD68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6096000" cy="4305300"/>
            <wp:effectExtent l="0" t="0" r="0" b="0"/>
            <wp:docPr id="2" name="Рисунок 2" descr="https://spc.roobrest.gov.by/files/00851/obj/140/34883/img/%D0%91%D1%83%D0%BA%D0%BB%D0%B5%D1%82%20%D0%B2%D0%BD%D1%83%D1%82%D1%8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c.roobrest.gov.by/files/00851/obj/140/34883/img/%D0%91%D1%83%D0%BA%D0%BB%D0%B5%D1%82%20%D0%B2%D0%BD%D1%83%D1%82%D1%80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6096000" cy="4305300"/>
            <wp:effectExtent l="0" t="0" r="0" b="0"/>
            <wp:docPr id="1" name="Рисунок 1" descr="https://spc.roobrest.gov.by/files/00851/obj/140/34883/img/000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c.roobrest.gov.by/files/00851/obj/140/34883/img/0001%20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10" w:rsidRDefault="000F2E10">
      <w:bookmarkStart w:id="0" w:name="_GoBack"/>
      <w:bookmarkEnd w:id="0"/>
    </w:p>
    <w:sectPr w:rsidR="000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1A"/>
    <w:rsid w:val="000F2E10"/>
    <w:rsid w:val="00A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0476-E98B-4F85-80EF-036B0141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2022-04-01T15:04:00Z</dcterms:created>
  <dcterms:modified xsi:type="dcterms:W3CDTF">2022-04-01T15:07:00Z</dcterms:modified>
</cp:coreProperties>
</file>