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40" w:rsidRPr="008C3C40" w:rsidRDefault="008C3C40" w:rsidP="008C3C4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C3C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Факторы риска (обстоятельства, ситуации), способствующие жестокому обращению с детьми в семьях.</w:t>
      </w:r>
    </w:p>
    <w:p w:rsidR="008C3C40" w:rsidRPr="008C3C40" w:rsidRDefault="008C3C40" w:rsidP="008C3C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Различные формы насилия по отношению к детям, могут быть вызваны семейными проблемами (социальное неблагополучие семьи, наличие в них эмоциональных или связанных с состоянием здоровья сложностей), а также сочетанием специфических характерологических особенностей родителей и ребенка.</w:t>
      </w:r>
    </w:p>
    <w:p w:rsidR="008C3C40" w:rsidRPr="008C3C40" w:rsidRDefault="008C3C40" w:rsidP="008C3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Социальные проблемы семьи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неполная или многодетная семья;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семья, в которой постоянно возникают конфликты межу родителями;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семьи с приемными детьми;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наличие в семье больного алкоголизмом или наркоманией;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социальная изоляция семьи, специфические национально-культурные или религиозные факторы;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использование физического и психического насилия в качестве наказания;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незрелые родители (17 лет и моложе) с неадекватными родительскими навыками;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низкий уровень образования и недостаточный профессионализм родителей;</w:t>
      </w:r>
    </w:p>
    <w:p w:rsidR="008C3C40" w:rsidRPr="008C3C40" w:rsidRDefault="008C3C40" w:rsidP="008C3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статус беженцев в результате межнациональных конфликтов.</w:t>
      </w:r>
    </w:p>
    <w:p w:rsidR="008C3C40" w:rsidRPr="008C3C40" w:rsidRDefault="008C3C40" w:rsidP="008C3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Состояние здоровья и поведение родителей, других членов семьи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психические заболевания (психоз, депрессия);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критические состояния (попытки суицида, нервные потрясения и др.);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умственная отсталость;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недостаточный самоконтроль или импульсивность;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наличие в прошлом в семьях жестокого обращения с детьми, инцеста, привлечения к уголовной ответственности за половые преступления;</w:t>
      </w:r>
    </w:p>
    <w:p w:rsidR="008C3C40" w:rsidRPr="008C3C40" w:rsidRDefault="008C3C40" w:rsidP="008C3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8C3C40" w:rsidRPr="008C3C40" w:rsidRDefault="008C3C40" w:rsidP="008C3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lastRenderedPageBreak/>
        <w:t>Факторы риска, характеризующие особенности детей-жертв насилия: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нежеланный ребенок;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наличие у ребенка физических и умственных недостатков;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низкая масса тела при рождении, недоношенность;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врожденные уродства;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нелюбимый ребенок в семье;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сходство с нелюбимым родственником;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нарушения в поведении ребенка, включая </w:t>
      </w:r>
      <w:proofErr w:type="spellStart"/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гиперактивность</w:t>
      </w:r>
      <w:proofErr w:type="spellEnd"/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;</w:t>
      </w:r>
    </w:p>
    <w:p w:rsidR="008C3C40" w:rsidRPr="008C3C40" w:rsidRDefault="008C3C40" w:rsidP="008C3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высокоодаренный или талантливый ребенок.</w:t>
      </w:r>
    </w:p>
    <w:p w:rsidR="008C3C40" w:rsidRPr="008C3C40" w:rsidRDefault="008C3C40" w:rsidP="008C3C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C3C4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8C3C4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Любой вид жестокого обращения с детьми (чаще всего отмечается сочетание нескольких форм насилия) нарушает физическое и психическое здоровье ребенка, мешает его полноценному развитию. Его последствия побуждают родителей или самих детей, ставших уже взрослыми, обращаться за помощью к специалистам.</w:t>
      </w:r>
    </w:p>
    <w:p w:rsidR="000F2E10" w:rsidRDefault="000F2E10">
      <w:bookmarkStart w:id="0" w:name="_GoBack"/>
      <w:bookmarkEnd w:id="0"/>
    </w:p>
    <w:sectPr w:rsidR="000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88"/>
    <w:multiLevelType w:val="multilevel"/>
    <w:tmpl w:val="6AF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796E"/>
    <w:multiLevelType w:val="multilevel"/>
    <w:tmpl w:val="85046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123"/>
    <w:multiLevelType w:val="multilevel"/>
    <w:tmpl w:val="A6B2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C49CF"/>
    <w:multiLevelType w:val="multilevel"/>
    <w:tmpl w:val="80801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8560D"/>
    <w:multiLevelType w:val="multilevel"/>
    <w:tmpl w:val="DEA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35381"/>
    <w:multiLevelType w:val="multilevel"/>
    <w:tmpl w:val="7DC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0"/>
    <w:rsid w:val="000F2E10"/>
    <w:rsid w:val="008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A89B-5330-4D88-AF11-76BCC49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C40"/>
    <w:rPr>
      <w:b/>
      <w:bCs/>
    </w:rPr>
  </w:style>
  <w:style w:type="character" w:styleId="a5">
    <w:name w:val="Emphasis"/>
    <w:basedOn w:val="a0"/>
    <w:uiPriority w:val="20"/>
    <w:qFormat/>
    <w:rsid w:val="008C3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2022-04-01T15:05:00Z</dcterms:created>
  <dcterms:modified xsi:type="dcterms:W3CDTF">2022-04-01T15:07:00Z</dcterms:modified>
</cp:coreProperties>
</file>