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2E" w:rsidRDefault="000F642E" w:rsidP="000F642E">
      <w:pPr>
        <w:rPr>
          <w:sz w:val="32"/>
          <w:szCs w:val="32"/>
        </w:rPr>
      </w:pPr>
      <w:r>
        <w:rPr>
          <w:sz w:val="32"/>
          <w:szCs w:val="32"/>
        </w:rPr>
        <w:t>Биология-8кл. -20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0F642E" w:rsidTr="000F642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2E" w:rsidRDefault="000F642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2E" w:rsidRDefault="000F642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2E" w:rsidRDefault="000F642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0F642E" w:rsidTr="000F642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2E" w:rsidRDefault="000F642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2E" w:rsidRDefault="000F642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Экологические группы животных: животные лесов и открытых территорий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E" w:rsidRDefault="000F642E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</w:t>
            </w:r>
            <w:r>
              <w:rPr>
                <w:sz w:val="32"/>
                <w:szCs w:val="32"/>
              </w:rPr>
              <w:t>63</w:t>
            </w:r>
            <w:r>
              <w:rPr>
                <w:sz w:val="32"/>
                <w:szCs w:val="32"/>
              </w:rPr>
              <w:t xml:space="preserve">прочитать, в тетради записать тему, </w:t>
            </w:r>
            <w:r>
              <w:rPr>
                <w:sz w:val="32"/>
                <w:szCs w:val="32"/>
              </w:rPr>
              <w:t>заполнить таблицу «Экологические группы млекопитающих»</w:t>
            </w:r>
            <w:bookmarkStart w:id="0" w:name="_GoBack"/>
            <w:bookmarkEnd w:id="0"/>
          </w:p>
          <w:p w:rsidR="000F642E" w:rsidRDefault="000F642E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CD1A4D" w:rsidRDefault="00CD1A4D"/>
    <w:sectPr w:rsidR="00CD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2E"/>
    <w:rsid w:val="000F642E"/>
    <w:rsid w:val="00C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D5A1"/>
  <w15:chartTrackingRefBased/>
  <w15:docId w15:val="{34F187DF-5D3B-4D5D-8C92-C9DF6576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2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4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diakov.net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2020-05-20T04:39:00Z</dcterms:created>
  <dcterms:modified xsi:type="dcterms:W3CDTF">2020-05-20T04:43:00Z</dcterms:modified>
</cp:coreProperties>
</file>